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11E35" w14:textId="77777777" w:rsidR="00242AB5" w:rsidRDefault="00AC091A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4147E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356CCD8E" w14:textId="605DAB9F" w:rsidR="00CD49E7" w:rsidRPr="00B4147E" w:rsidRDefault="00CD49E7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19260584" w14:textId="77777777" w:rsidR="00B4147E" w:rsidRPr="00B4147E" w:rsidRDefault="00B4147E" w:rsidP="00B4147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34019682"/>
      <w:r w:rsidRPr="00B4147E">
        <w:rPr>
          <w:rFonts w:ascii="Times New Roman" w:eastAsia="Calibri" w:hAnsi="Times New Roman" w:cs="Times New Roman"/>
          <w:b/>
          <w:sz w:val="24"/>
          <w:szCs w:val="24"/>
          <w:lang w:eastAsia="lt-LT"/>
        </w:rPr>
        <w:t>DĖL SKUODO RAJONO SAVIVALDYBĖS VISUOMENĖS SVEIKATOS RĖMIMO SPECIALIOSIOS PROGRAMOS PRIEMONIŲ VYKDYMO 2024 METŲ ATASKAITOS PATVIRTINIMO</w:t>
      </w:r>
    </w:p>
    <w:bookmarkEnd w:id="0"/>
    <w:p w14:paraId="5A7BA213" w14:textId="77777777" w:rsidR="00242AB5" w:rsidRDefault="00242AB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5405A026" w14:textId="1C688CE5" w:rsidR="00242AB5" w:rsidRDefault="00AC091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202</w:t>
      </w:r>
      <w:r w:rsidR="00B4147E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 w:rsidR="00B4147E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balandžio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2757C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11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2757C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T10-116</w:t>
      </w:r>
    </w:p>
    <w:p w14:paraId="76DDA532" w14:textId="77777777" w:rsidR="00242AB5" w:rsidRDefault="00AC091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301775BD" w14:textId="77777777" w:rsidR="00242AB5" w:rsidRDefault="00242AB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0F0C8FD5" w14:textId="77777777" w:rsidR="00242AB5" w:rsidRDefault="00AC091A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Parengto sprendimo projekto tikslas ir uždaviniai. </w:t>
      </w:r>
    </w:p>
    <w:p w14:paraId="607479AB" w14:textId="667AF1F3" w:rsidR="00242AB5" w:rsidRDefault="00B4147E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147E">
        <w:rPr>
          <w:rFonts w:ascii="Times New Roman" w:hAnsi="Times New Roman" w:cs="Times New Roman"/>
          <w:sz w:val="24"/>
          <w:szCs w:val="24"/>
          <w:lang w:val="lt-LT"/>
        </w:rPr>
        <w:t xml:space="preserve">Sprendimo projekto tikslas – patvirtinti Skuodo rajono savivaldybės visuomenės </w:t>
      </w:r>
      <w:r>
        <w:rPr>
          <w:rFonts w:ascii="Times New Roman" w:hAnsi="Times New Roman" w:cs="Times New Roman"/>
          <w:sz w:val="24"/>
          <w:szCs w:val="24"/>
          <w:lang w:val="lt-LT"/>
        </w:rPr>
        <w:t>sveikatos</w:t>
      </w:r>
      <w:r w:rsidRPr="00B4147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>rėmimo specialiosios programos priemonių vykdymo</w:t>
      </w:r>
      <w:r w:rsidRPr="00B4147E">
        <w:rPr>
          <w:rFonts w:ascii="Times New Roman" w:hAnsi="Times New Roman" w:cs="Times New Roman"/>
          <w:sz w:val="24"/>
          <w:szCs w:val="24"/>
          <w:lang w:val="lt-LT"/>
        </w:rPr>
        <w:t xml:space="preserve"> 2024 m</w:t>
      </w:r>
      <w:r>
        <w:rPr>
          <w:rFonts w:ascii="Times New Roman" w:hAnsi="Times New Roman" w:cs="Times New Roman"/>
          <w:sz w:val="24"/>
          <w:szCs w:val="24"/>
          <w:lang w:val="lt-LT"/>
        </w:rPr>
        <w:t>etų</w:t>
      </w:r>
      <w:r w:rsidRPr="00B4147E">
        <w:rPr>
          <w:rFonts w:ascii="Times New Roman" w:hAnsi="Times New Roman" w:cs="Times New Roman"/>
          <w:sz w:val="24"/>
          <w:szCs w:val="24"/>
          <w:lang w:val="lt-LT"/>
        </w:rPr>
        <w:t xml:space="preserve"> ataskaitą. Savivaldybės tarybos patvirtint</w:t>
      </w:r>
      <w:r w:rsidR="00CD49E7">
        <w:rPr>
          <w:rFonts w:ascii="Times New Roman" w:hAnsi="Times New Roman" w:cs="Times New Roman"/>
          <w:sz w:val="24"/>
          <w:szCs w:val="24"/>
          <w:lang w:val="lt-LT"/>
        </w:rPr>
        <w:t>a</w:t>
      </w:r>
      <w:r w:rsidRPr="00B4147E">
        <w:rPr>
          <w:rFonts w:ascii="Times New Roman" w:hAnsi="Times New Roman" w:cs="Times New Roman"/>
          <w:sz w:val="24"/>
          <w:szCs w:val="24"/>
          <w:lang w:val="lt-LT"/>
        </w:rPr>
        <w:t xml:space="preserve"> ataskait</w:t>
      </w:r>
      <w:r>
        <w:rPr>
          <w:rFonts w:ascii="Times New Roman" w:hAnsi="Times New Roman" w:cs="Times New Roman"/>
          <w:sz w:val="24"/>
          <w:szCs w:val="24"/>
          <w:lang w:val="lt-LT"/>
        </w:rPr>
        <w:t>a</w:t>
      </w:r>
      <w:r w:rsidR="00B31D8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>pateikiama</w:t>
      </w:r>
      <w:r w:rsidRPr="00B4147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31D83" w:rsidRPr="00AF2E61">
        <w:rPr>
          <w:rFonts w:ascii="Times New Roman" w:hAnsi="Times New Roman" w:cs="Times New Roman"/>
          <w:sz w:val="24"/>
          <w:szCs w:val="24"/>
          <w:lang w:val="lt-LT"/>
        </w:rPr>
        <w:t>Sveikatos mokymo ir ligų prevencijos centrui</w:t>
      </w:r>
      <w:r w:rsidR="00B31D83" w:rsidRPr="00B31D83" w:rsidDel="00B31D83">
        <w:rPr>
          <w:rFonts w:ascii="Times New Roman" w:hAnsi="Times New Roman" w:cs="Times New Roman"/>
          <w:sz w:val="24"/>
          <w:szCs w:val="24"/>
        </w:rPr>
        <w:t xml:space="preserve"> </w:t>
      </w:r>
      <w:r w:rsidR="00B31D83" w:rsidRPr="00B31D83">
        <w:rPr>
          <w:rFonts w:ascii="Times New Roman" w:hAnsi="Times New Roman" w:cs="Times New Roman"/>
          <w:sz w:val="24"/>
          <w:szCs w:val="24"/>
          <w:lang w:val="lt-LT"/>
        </w:rPr>
        <w:t xml:space="preserve">iki gegužės 1 d., </w:t>
      </w:r>
      <w:r w:rsidR="00B31D83" w:rsidRPr="00A301FC">
        <w:rPr>
          <w:rFonts w:ascii="Times New Roman" w:hAnsi="Times New Roman" w:cs="Times New Roman"/>
          <w:sz w:val="24"/>
          <w:szCs w:val="24"/>
          <w:lang w:val="lt-LT"/>
        </w:rPr>
        <w:t>re</w:t>
      </w:r>
      <w:r w:rsidR="00CD49E7">
        <w:rPr>
          <w:rFonts w:ascii="Times New Roman" w:hAnsi="Times New Roman" w:cs="Times New Roman"/>
          <w:sz w:val="24"/>
          <w:szCs w:val="24"/>
          <w:lang w:val="lt-LT"/>
        </w:rPr>
        <w:t>miantis</w:t>
      </w:r>
      <w:r w:rsidR="00B31D83" w:rsidRPr="00A301FC">
        <w:rPr>
          <w:rFonts w:ascii="Times New Roman" w:hAnsi="Times New Roman" w:cs="Times New Roman"/>
          <w:sz w:val="24"/>
          <w:szCs w:val="24"/>
          <w:lang w:val="lt-LT"/>
        </w:rPr>
        <w:t xml:space="preserve"> ataskaitinių biudžetinių metų (nuo sausio 1 d. iki gruodžio 31 d. </w:t>
      </w:r>
      <w:r w:rsidR="00CD49E7">
        <w:rPr>
          <w:rFonts w:ascii="Times New Roman" w:hAnsi="Times New Roman" w:cs="Times New Roman"/>
          <w:sz w:val="24"/>
          <w:szCs w:val="24"/>
          <w:lang w:val="lt-LT"/>
        </w:rPr>
        <w:t>imtinai</w:t>
      </w:r>
      <w:r w:rsidR="00B31D83" w:rsidRPr="00A301FC">
        <w:rPr>
          <w:rFonts w:ascii="Times New Roman" w:hAnsi="Times New Roman" w:cs="Times New Roman"/>
          <w:sz w:val="24"/>
          <w:szCs w:val="24"/>
          <w:lang w:val="lt-LT"/>
        </w:rPr>
        <w:t>) duomenimis</w:t>
      </w:r>
      <w:r w:rsidR="00A301FC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0388E648" w14:textId="446EA1B1" w:rsidR="00241ECB" w:rsidRDefault="00241ECB" w:rsidP="00241ECB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C1DFC">
        <w:rPr>
          <w:rFonts w:ascii="Times New Roman" w:hAnsi="Times New Roman" w:cs="Times New Roman"/>
          <w:sz w:val="24"/>
          <w:szCs w:val="24"/>
          <w:lang w:val="pt-BR"/>
        </w:rPr>
        <w:t xml:space="preserve">2024 m. Skuodo rajono savivaldybės visuomenės sveikatos rėmimo specialiosios programos finansavimui iš Skuodo rajono savivaldybės aplinkos apsaugos rėmimo specialiosios programos buvo skirta </w:t>
      </w:r>
      <w:r w:rsidRPr="00EC1DFC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CD49E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C1DFC">
        <w:rPr>
          <w:rFonts w:ascii="Times New Roman" w:hAnsi="Times New Roman" w:cs="Times New Roman"/>
          <w:color w:val="000000"/>
          <w:sz w:val="24"/>
          <w:szCs w:val="24"/>
        </w:rPr>
        <w:t xml:space="preserve">785,00 </w:t>
      </w:r>
      <w:r w:rsidRPr="00EC1DFC">
        <w:rPr>
          <w:rFonts w:ascii="Times New Roman" w:hAnsi="Times New Roman" w:cs="Times New Roman"/>
          <w:sz w:val="24"/>
          <w:szCs w:val="24"/>
          <w:lang w:val="pt-BR"/>
        </w:rPr>
        <w:t>Eur (šeši tūkstančiai septyni šimtai aštuoniasdešimt penki eurai).</w:t>
      </w:r>
    </w:p>
    <w:p w14:paraId="461D0DDB" w14:textId="00D86FCA" w:rsidR="00241ECB" w:rsidRDefault="00241ECB" w:rsidP="00241ECB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 w:eastAsia="ar-SA"/>
        </w:rPr>
      </w:pPr>
      <w:r w:rsidRPr="00FB7379">
        <w:rPr>
          <w:rFonts w:ascii="Times New Roman" w:hAnsi="Times New Roman" w:cs="Times New Roman"/>
          <w:sz w:val="24"/>
          <w:szCs w:val="24"/>
          <w:lang w:val="lt-LT" w:eastAsia="ar-SA"/>
        </w:rPr>
        <w:t xml:space="preserve">Bendruomenės sveikatos taryba skelbė </w:t>
      </w:r>
      <w:r>
        <w:rPr>
          <w:rFonts w:ascii="Times New Roman" w:hAnsi="Times New Roman" w:cs="Times New Roman"/>
          <w:sz w:val="24"/>
          <w:szCs w:val="24"/>
          <w:lang w:val="lt-LT"/>
        </w:rPr>
        <w:t>Skuodo</w:t>
      </w:r>
      <w:r w:rsidRPr="00FB7379">
        <w:rPr>
          <w:rFonts w:ascii="Times New Roman" w:hAnsi="Times New Roman" w:cs="Times New Roman"/>
          <w:sz w:val="24"/>
          <w:szCs w:val="24"/>
          <w:lang w:val="lt-LT"/>
        </w:rPr>
        <w:t xml:space="preserve"> rajono s</w:t>
      </w:r>
      <w:r w:rsidRPr="00FB7379">
        <w:rPr>
          <w:rFonts w:ascii="Times New Roman" w:eastAsia="Arial" w:hAnsi="Times New Roman" w:cs="Times New Roman"/>
          <w:sz w:val="24"/>
          <w:szCs w:val="24"/>
          <w:lang w:val="lt-LT"/>
        </w:rPr>
        <w:t xml:space="preserve">avivaldybės visuomenės sveikatos rėmimo specialiosios programos 2024 m. finansuojamų projektų </w:t>
      </w:r>
      <w:r>
        <w:rPr>
          <w:rFonts w:ascii="Times New Roman" w:eastAsia="Arial" w:hAnsi="Times New Roman" w:cs="Times New Roman"/>
          <w:sz w:val="24"/>
          <w:szCs w:val="24"/>
          <w:lang w:val="lt-LT"/>
        </w:rPr>
        <w:t xml:space="preserve">viešą </w:t>
      </w:r>
      <w:r w:rsidRPr="00FB7379">
        <w:rPr>
          <w:rFonts w:ascii="Times New Roman" w:eastAsia="Arial" w:hAnsi="Times New Roman" w:cs="Times New Roman"/>
          <w:sz w:val="24"/>
          <w:szCs w:val="24"/>
          <w:lang w:val="lt-LT"/>
        </w:rPr>
        <w:t>konkursą. B</w:t>
      </w:r>
      <w:r w:rsidRPr="00FB7379">
        <w:rPr>
          <w:rFonts w:ascii="Times New Roman" w:hAnsi="Times New Roman" w:cs="Times New Roman"/>
          <w:sz w:val="24"/>
          <w:szCs w:val="24"/>
          <w:lang w:val="lt-LT" w:eastAsia="ar-SA"/>
        </w:rPr>
        <w:t>uvo gaut</w:t>
      </w:r>
      <w:r w:rsidR="00FB7379">
        <w:rPr>
          <w:rFonts w:ascii="Times New Roman" w:hAnsi="Times New Roman" w:cs="Times New Roman"/>
          <w:sz w:val="24"/>
          <w:szCs w:val="24"/>
          <w:lang w:val="lt-LT" w:eastAsia="ar-SA"/>
        </w:rPr>
        <w:t xml:space="preserve">os </w:t>
      </w:r>
      <w:r w:rsidRPr="00FB7379">
        <w:rPr>
          <w:rFonts w:ascii="Times New Roman" w:hAnsi="Times New Roman" w:cs="Times New Roman"/>
          <w:sz w:val="24"/>
          <w:szCs w:val="24"/>
          <w:lang w:val="lt-LT" w:eastAsia="ar-SA"/>
        </w:rPr>
        <w:t>5 sveikatinimo projektų paraišk</w:t>
      </w:r>
      <w:r w:rsidR="00FB7379">
        <w:rPr>
          <w:rFonts w:ascii="Times New Roman" w:hAnsi="Times New Roman" w:cs="Times New Roman"/>
          <w:sz w:val="24"/>
          <w:szCs w:val="24"/>
          <w:lang w:val="lt-LT" w:eastAsia="ar-SA"/>
        </w:rPr>
        <w:t>os</w:t>
      </w:r>
      <w:r w:rsidRPr="00FB7379">
        <w:rPr>
          <w:rFonts w:ascii="Times New Roman" w:hAnsi="Times New Roman" w:cs="Times New Roman"/>
          <w:sz w:val="24"/>
          <w:szCs w:val="24"/>
          <w:lang w:val="lt-LT" w:eastAsia="ar-SA"/>
        </w:rPr>
        <w:t>.</w:t>
      </w:r>
      <w:r>
        <w:rPr>
          <w:rFonts w:ascii="Times New Roman" w:hAnsi="Times New Roman" w:cs="Times New Roman"/>
          <w:sz w:val="24"/>
          <w:szCs w:val="24"/>
          <w:lang w:val="lt-LT" w:eastAsia="ar-SA"/>
        </w:rPr>
        <w:t xml:space="preserve"> </w:t>
      </w:r>
    </w:p>
    <w:p w14:paraId="53B59B0D" w14:textId="15A0D1B8" w:rsidR="00241ECB" w:rsidRPr="00FB7379" w:rsidRDefault="00FB7379" w:rsidP="00241ECB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hAnsi="Times New Roman" w:cs="Times New Roman"/>
          <w:sz w:val="24"/>
          <w:szCs w:val="24"/>
          <w:lang w:val="lt-LT" w:eastAsia="ar-SA"/>
        </w:rPr>
        <w:t>Bendruomenės sveikatos taryba</w:t>
      </w:r>
      <w:r w:rsidR="00241ECB" w:rsidRPr="00FB7379">
        <w:rPr>
          <w:rFonts w:ascii="Times New Roman" w:hAnsi="Times New Roman" w:cs="Times New Roman"/>
          <w:sz w:val="24"/>
          <w:szCs w:val="24"/>
          <w:lang w:val="lt-LT"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 w:eastAsia="ar-SA"/>
        </w:rPr>
        <w:t xml:space="preserve">įvertino </w:t>
      </w:r>
      <w:r w:rsidR="00241ECB" w:rsidRPr="00FB7379">
        <w:rPr>
          <w:rFonts w:ascii="Times New Roman" w:hAnsi="Times New Roman" w:cs="Times New Roman"/>
          <w:sz w:val="24"/>
          <w:szCs w:val="24"/>
          <w:lang w:val="lt-LT" w:eastAsia="ar-SA"/>
        </w:rPr>
        <w:t>pateiktų paraiškų atitik</w:t>
      </w:r>
      <w:bookmarkStart w:id="1" w:name="_Hlk124342910"/>
      <w:r w:rsidR="00241ECB" w:rsidRPr="00FB7379">
        <w:rPr>
          <w:rFonts w:ascii="Times New Roman" w:hAnsi="Times New Roman" w:cs="Times New Roman"/>
          <w:sz w:val="24"/>
          <w:szCs w:val="24"/>
          <w:lang w:val="lt-LT" w:eastAsia="ar-SA"/>
        </w:rPr>
        <w:t xml:space="preserve">tį </w:t>
      </w:r>
      <w:r>
        <w:rPr>
          <w:rFonts w:ascii="Times New Roman" w:hAnsi="Times New Roman" w:cs="Times New Roman"/>
          <w:sz w:val="24"/>
          <w:szCs w:val="24"/>
          <w:lang w:val="lt-LT" w:eastAsia="ar-SA"/>
        </w:rPr>
        <w:t xml:space="preserve">pagal </w:t>
      </w:r>
      <w:r w:rsidR="00241ECB" w:rsidRPr="00FB7379">
        <w:rPr>
          <w:rFonts w:ascii="Times New Roman" w:hAnsi="Times New Roman" w:cs="Times New Roman"/>
          <w:sz w:val="24"/>
          <w:szCs w:val="24"/>
          <w:lang w:val="lt-LT"/>
        </w:rPr>
        <w:t>Skuodo rajono s</w:t>
      </w:r>
      <w:r w:rsidR="00241ECB" w:rsidRPr="00FB7379">
        <w:rPr>
          <w:rFonts w:ascii="Times New Roman" w:hAnsi="Times New Roman" w:cs="Times New Roman"/>
          <w:sz w:val="24"/>
          <w:szCs w:val="24"/>
          <w:lang w:val="lt-LT" w:eastAsia="ar-SA"/>
        </w:rPr>
        <w:t>avivaldybės visuomenės sveikatos rėmimo specialiosios programos patvirtintų nuostatų reikalavimus</w:t>
      </w:r>
      <w:bookmarkEnd w:id="1"/>
      <w:r>
        <w:rPr>
          <w:rFonts w:ascii="Times New Roman" w:hAnsi="Times New Roman" w:cs="Times New Roman"/>
          <w:sz w:val="24"/>
          <w:szCs w:val="24"/>
          <w:lang w:val="lt-LT" w:eastAsia="ar-SA"/>
        </w:rPr>
        <w:t>,</w:t>
      </w:r>
      <w:r w:rsidR="00241ECB" w:rsidRPr="00FB7379">
        <w:rPr>
          <w:rFonts w:ascii="Times New Roman" w:hAnsi="Times New Roman" w:cs="Times New Roman"/>
          <w:sz w:val="24"/>
          <w:szCs w:val="24"/>
          <w:lang w:val="lt-LT" w:eastAsia="ar-SA"/>
        </w:rPr>
        <w:t xml:space="preserve"> finansavimas skirtas 4 paraiškoms. </w:t>
      </w:r>
    </w:p>
    <w:p w14:paraId="17A076B8" w14:textId="6C159949" w:rsidR="00FB7379" w:rsidRDefault="00FB7379" w:rsidP="00FB7379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 w:eastAsia="ar-SA"/>
        </w:rPr>
      </w:pPr>
      <w:r w:rsidRPr="00FB7379">
        <w:rPr>
          <w:rFonts w:ascii="Times New Roman" w:hAnsi="Times New Roman" w:cs="Times New Roman"/>
          <w:sz w:val="24"/>
          <w:szCs w:val="24"/>
          <w:lang w:val="lt-LT" w:eastAsia="ar-SA"/>
        </w:rPr>
        <w:t xml:space="preserve">Savivaldybės visuomenės sveikatos rėmimo specialiosios programos </w:t>
      </w:r>
      <w:r w:rsidR="00A301FC">
        <w:rPr>
          <w:rFonts w:ascii="Times New Roman" w:hAnsi="Times New Roman" w:cs="Times New Roman"/>
          <w:sz w:val="24"/>
          <w:szCs w:val="24"/>
          <w:lang w:val="lt-LT" w:eastAsia="ar-SA"/>
        </w:rPr>
        <w:t xml:space="preserve">finansavimas skirtas projektams: </w:t>
      </w:r>
      <w:r w:rsidRPr="00FB7379">
        <w:rPr>
          <w:rFonts w:ascii="Times New Roman" w:hAnsi="Times New Roman" w:cs="Times New Roman"/>
          <w:sz w:val="24"/>
          <w:szCs w:val="24"/>
          <w:lang w:val="lt-LT" w:eastAsia="ar-SA"/>
        </w:rPr>
        <w:t>Skuodo krašto bendruomenės projektui „Aktyvus žmogus – sveikas žmogus“ – 1 450,00 Eur;  Skuodo rajono Rukų kaimo bendruomenės projektui „Sveiki ir laimingi“ – 1 800,00 Eur; Skuodo rajono Šliktinės kaimo bendruomenės projektui „Norime būti sveikesni“ – 1</w:t>
      </w:r>
      <w:r w:rsidR="00CD49E7">
        <w:rPr>
          <w:rFonts w:ascii="Times New Roman" w:hAnsi="Times New Roman" w:cs="Times New Roman"/>
          <w:sz w:val="24"/>
          <w:szCs w:val="24"/>
          <w:lang w:val="lt-LT" w:eastAsia="ar-SA"/>
        </w:rPr>
        <w:t xml:space="preserve"> </w:t>
      </w:r>
      <w:r w:rsidRPr="00FB7379">
        <w:rPr>
          <w:rFonts w:ascii="Times New Roman" w:hAnsi="Times New Roman" w:cs="Times New Roman"/>
          <w:sz w:val="24"/>
          <w:szCs w:val="24"/>
          <w:lang w:val="lt-LT" w:eastAsia="ar-SA"/>
        </w:rPr>
        <w:t>349,99 Eur; Asociacijos „Krakių žiburiai“ projektui „Sveika bendruomenė“ – 1 400,00 Eur.</w:t>
      </w:r>
      <w:r w:rsidRPr="00F75B9A">
        <w:rPr>
          <w:rFonts w:ascii="Times New Roman" w:hAnsi="Times New Roman" w:cs="Times New Roman"/>
          <w:sz w:val="24"/>
          <w:szCs w:val="24"/>
          <w:lang w:val="lt-LT" w:eastAsia="ar-SA"/>
        </w:rPr>
        <w:t xml:space="preserve"> </w:t>
      </w:r>
    </w:p>
    <w:p w14:paraId="4F522693" w14:textId="7423AC93" w:rsidR="00FB7379" w:rsidRPr="00FB7379" w:rsidRDefault="00FB7379" w:rsidP="00FB7379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hAnsi="Times New Roman" w:cs="Times New Roman"/>
          <w:sz w:val="24"/>
          <w:szCs w:val="24"/>
          <w:lang w:val="lt-LT" w:eastAsia="ar-SA"/>
        </w:rPr>
        <w:t xml:space="preserve">Projektų vykdytojų numatytos veiklos įvykdytos, finansinės </w:t>
      </w:r>
      <w:r w:rsidRPr="00FB7379">
        <w:rPr>
          <w:rFonts w:ascii="Times New Roman" w:hAnsi="Times New Roman" w:cs="Times New Roman"/>
          <w:sz w:val="24"/>
          <w:szCs w:val="24"/>
          <w:lang w:val="lt-LT" w:eastAsia="ar-SA"/>
        </w:rPr>
        <w:t>veikl</w:t>
      </w:r>
      <w:r>
        <w:rPr>
          <w:rFonts w:ascii="Times New Roman" w:hAnsi="Times New Roman" w:cs="Times New Roman"/>
          <w:sz w:val="24"/>
          <w:szCs w:val="24"/>
          <w:lang w:val="lt-LT" w:eastAsia="ar-SA"/>
        </w:rPr>
        <w:t>ų</w:t>
      </w:r>
      <w:r w:rsidRPr="00FB7379">
        <w:rPr>
          <w:rFonts w:ascii="Times New Roman" w:hAnsi="Times New Roman" w:cs="Times New Roman"/>
          <w:sz w:val="24"/>
          <w:szCs w:val="24"/>
          <w:lang w:val="lt-LT" w:eastAsia="ar-SA"/>
        </w:rPr>
        <w:t xml:space="preserve"> ataskai</w:t>
      </w:r>
      <w:r>
        <w:rPr>
          <w:rFonts w:ascii="Times New Roman" w:hAnsi="Times New Roman" w:cs="Times New Roman"/>
          <w:sz w:val="24"/>
          <w:szCs w:val="24"/>
          <w:lang w:val="lt-LT" w:eastAsia="ar-SA"/>
        </w:rPr>
        <w:t>tos</w:t>
      </w:r>
      <w:r w:rsidRPr="00FB7379">
        <w:rPr>
          <w:rFonts w:ascii="Times New Roman" w:hAnsi="Times New Roman" w:cs="Times New Roman"/>
          <w:sz w:val="24"/>
          <w:szCs w:val="24"/>
          <w:lang w:val="lt-LT" w:eastAsia="ar-SA"/>
        </w:rPr>
        <w:t xml:space="preserve"> pateikt</w:t>
      </w:r>
      <w:r>
        <w:rPr>
          <w:rFonts w:ascii="Times New Roman" w:hAnsi="Times New Roman" w:cs="Times New Roman"/>
          <w:sz w:val="24"/>
          <w:szCs w:val="24"/>
          <w:lang w:val="lt-LT" w:eastAsia="ar-SA"/>
        </w:rPr>
        <w:t>os</w:t>
      </w:r>
      <w:r w:rsidRPr="00FB7379">
        <w:rPr>
          <w:rFonts w:ascii="Times New Roman" w:hAnsi="Times New Roman" w:cs="Times New Roman"/>
          <w:sz w:val="24"/>
          <w:szCs w:val="24"/>
          <w:lang w:val="lt-LT" w:eastAsia="ar-SA"/>
        </w:rPr>
        <w:t xml:space="preserve">. </w:t>
      </w:r>
    </w:p>
    <w:p w14:paraId="5D00BCD9" w14:textId="77777777" w:rsidR="00241ECB" w:rsidRPr="00FB7379" w:rsidRDefault="00241ECB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6F6C8EE1" w14:textId="77777777" w:rsidR="00242AB5" w:rsidRPr="00A301FC" w:rsidRDefault="00AC091A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1F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2. Siūlomos teisinio reguliavimo nuostatos.</w:t>
      </w:r>
    </w:p>
    <w:p w14:paraId="78997F71" w14:textId="0065AD09" w:rsidR="00242AB5" w:rsidRPr="00A301FC" w:rsidRDefault="00A301FC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301FC">
        <w:rPr>
          <w:rFonts w:ascii="Times New Roman" w:hAnsi="Times New Roman" w:cs="Times New Roman"/>
          <w:color w:val="000000"/>
          <w:sz w:val="24"/>
          <w:szCs w:val="24"/>
          <w:lang w:val="lt-LT"/>
        </w:rPr>
        <w:t>Lietuvos Respublikos vietos savivaldos įstatymo 15 straipsnio 4 dali</w:t>
      </w:r>
      <w:r w:rsidR="00CD49E7">
        <w:rPr>
          <w:rFonts w:ascii="Times New Roman" w:hAnsi="Times New Roman" w:cs="Times New Roman"/>
          <w:color w:val="000000"/>
          <w:sz w:val="24"/>
          <w:szCs w:val="24"/>
          <w:lang w:val="lt-LT"/>
        </w:rPr>
        <w:t>s</w:t>
      </w:r>
      <w:r w:rsidRPr="00A301FC">
        <w:rPr>
          <w:rFonts w:ascii="Times New Roman" w:hAnsi="Times New Roman" w:cs="Times New Roman"/>
          <w:color w:val="000000"/>
          <w:sz w:val="24"/>
          <w:szCs w:val="24"/>
          <w:lang w:val="lt-LT"/>
        </w:rPr>
        <w:t>, Lietuvos Respublikos sveikatos sistemos įstatymo 41 straipsnio 4 dali</w:t>
      </w:r>
      <w:r w:rsidR="00CD49E7">
        <w:rPr>
          <w:rFonts w:ascii="Times New Roman" w:hAnsi="Times New Roman" w:cs="Times New Roman"/>
          <w:color w:val="000000"/>
          <w:sz w:val="24"/>
          <w:szCs w:val="24"/>
          <w:lang w:val="lt-LT"/>
        </w:rPr>
        <w:t>s</w:t>
      </w:r>
      <w:r w:rsidRPr="00A301FC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, 63 straipsnio 5 </w:t>
      </w:r>
      <w:r>
        <w:rPr>
          <w:rFonts w:ascii="Times New Roman" w:hAnsi="Times New Roman" w:cs="Times New Roman"/>
          <w:color w:val="000000"/>
          <w:sz w:val="24"/>
          <w:szCs w:val="24"/>
          <w:lang w:val="lt-LT"/>
        </w:rPr>
        <w:t>dali</w:t>
      </w:r>
      <w:r w:rsidR="00CD49E7">
        <w:rPr>
          <w:rFonts w:ascii="Times New Roman" w:hAnsi="Times New Roman" w:cs="Times New Roman"/>
          <w:color w:val="000000"/>
          <w:sz w:val="24"/>
          <w:szCs w:val="24"/>
          <w:lang w:val="lt-LT"/>
        </w:rPr>
        <w:t>s</w:t>
      </w:r>
      <w:r w:rsidRPr="00A301FC">
        <w:rPr>
          <w:rFonts w:ascii="Times New Roman" w:hAnsi="Times New Roman" w:cs="Times New Roman"/>
          <w:color w:val="000000"/>
          <w:sz w:val="24"/>
          <w:szCs w:val="24"/>
          <w:lang w:val="lt-LT"/>
        </w:rPr>
        <w:t>,  Lietuvos Respublikos sveikatos apsaugos ministro 2019 m. birželio 3 d. įsakym</w:t>
      </w:r>
      <w:r w:rsidR="00CD49E7">
        <w:rPr>
          <w:rFonts w:ascii="Times New Roman" w:hAnsi="Times New Roman" w:cs="Times New Roman"/>
          <w:color w:val="000000"/>
          <w:sz w:val="24"/>
          <w:szCs w:val="24"/>
          <w:lang w:val="lt-LT"/>
        </w:rPr>
        <w:t>as</w:t>
      </w:r>
      <w:r w:rsidRPr="00A301FC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Nr. V-656 „Dėl Savivaldybės visuomenės sveikatos rėmimo specialiosios programos priemonių vykdymo ataskaitos formos patvirtinimo“</w:t>
      </w:r>
      <w:r w:rsidR="00CD49E7">
        <w:rPr>
          <w:rFonts w:ascii="Times New Roman" w:hAnsi="Times New Roman" w:cs="Times New Roman"/>
          <w:color w:val="000000"/>
          <w:sz w:val="24"/>
          <w:szCs w:val="24"/>
          <w:lang w:val="lt-LT"/>
        </w:rPr>
        <w:t>.</w:t>
      </w:r>
      <w:r w:rsidRPr="00A301FC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</w:p>
    <w:p w14:paraId="3F317BB9" w14:textId="77777777" w:rsidR="00CD49E7" w:rsidRDefault="00CD49E7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33BB0CC9" w14:textId="635B434B" w:rsidR="00242AB5" w:rsidRPr="00FB7379" w:rsidRDefault="00AC091A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FB737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3. Laukiami rezultatai.</w:t>
      </w:r>
    </w:p>
    <w:p w14:paraId="01A06CA3" w14:textId="57ABD569" w:rsidR="00242AB5" w:rsidRPr="000C41B5" w:rsidRDefault="000C41B5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0C41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</w:t>
      </w:r>
      <w:r w:rsidR="00CD49E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atvirtinus</w:t>
      </w:r>
      <w:r w:rsidRPr="000C41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sprendimo projektą, bus užtikrintas teisės aktų nustatyta tvarka vykdymas priskirtoms funkcijoms atlikti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381BEF37" w14:textId="77777777" w:rsidR="00CD49E7" w:rsidRDefault="00CD49E7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027453DA" w14:textId="3B474481" w:rsidR="00242AB5" w:rsidRDefault="00AC091A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B737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</w:t>
      </w: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.</w:t>
      </w:r>
    </w:p>
    <w:p w14:paraId="43C1933C" w14:textId="77777777" w:rsidR="00242AB5" w:rsidRDefault="00AC091A">
      <w:pPr>
        <w:tabs>
          <w:tab w:val="left" w:pos="2711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Sprendimo įgyvendinimui lėšos nereikalingos.</w:t>
      </w:r>
    </w:p>
    <w:p w14:paraId="743A3D3F" w14:textId="77777777" w:rsidR="00242AB5" w:rsidRDefault="00242AB5">
      <w:pPr>
        <w:tabs>
          <w:tab w:val="left" w:pos="2711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794C804F" w14:textId="77777777" w:rsidR="00242AB5" w:rsidRDefault="00AC091A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06E36298" w14:textId="77777777" w:rsidR="00242AB5" w:rsidRDefault="00AC091A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Rengėja – Skuodo rajono savivaldybės administracijos sveikatos reikalų koordinatorė (vyriausioji specialistė) Daiva Gedrimė.  </w:t>
      </w:r>
    </w:p>
    <w:sectPr w:rsidR="00242AB5">
      <w:headerReference w:type="default" r:id="rId7"/>
      <w:headerReference w:type="first" r:id="rId8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DF944A" w14:textId="77777777" w:rsidR="006C7BD2" w:rsidRDefault="006C7BD2">
      <w:pPr>
        <w:spacing w:after="0" w:line="240" w:lineRule="auto"/>
      </w:pPr>
      <w:r>
        <w:separator/>
      </w:r>
    </w:p>
  </w:endnote>
  <w:endnote w:type="continuationSeparator" w:id="0">
    <w:p w14:paraId="01281E7A" w14:textId="77777777" w:rsidR="006C7BD2" w:rsidRDefault="006C7BD2">
      <w:pPr>
        <w:spacing w:after="0" w:line="240" w:lineRule="auto"/>
      </w:pPr>
      <w:r>
        <w:continuationSeparator/>
      </w:r>
    </w:p>
  </w:endnote>
  <w:endnote w:type="continuationNotice" w:id="1">
    <w:p w14:paraId="74910098" w14:textId="77777777" w:rsidR="006C7BD2" w:rsidRDefault="006C7BD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EF39EA" w14:textId="77777777" w:rsidR="006C7BD2" w:rsidRDefault="006C7BD2">
      <w:pPr>
        <w:spacing w:after="0" w:line="240" w:lineRule="auto"/>
      </w:pPr>
      <w:r>
        <w:separator/>
      </w:r>
    </w:p>
  </w:footnote>
  <w:footnote w:type="continuationSeparator" w:id="0">
    <w:p w14:paraId="4B946610" w14:textId="77777777" w:rsidR="006C7BD2" w:rsidRDefault="006C7BD2">
      <w:pPr>
        <w:spacing w:after="0" w:line="240" w:lineRule="auto"/>
      </w:pPr>
      <w:r>
        <w:continuationSeparator/>
      </w:r>
    </w:p>
  </w:footnote>
  <w:footnote w:type="continuationNotice" w:id="1">
    <w:p w14:paraId="37346ACD" w14:textId="77777777" w:rsidR="006C7BD2" w:rsidRDefault="006C7BD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72584023"/>
      <w:docPartObj>
        <w:docPartGallery w:val="Page Numbers (Top of Page)"/>
        <w:docPartUnique/>
      </w:docPartObj>
    </w:sdtPr>
    <w:sdtContent>
      <w:p w14:paraId="2B3CF3C4" w14:textId="77777777" w:rsidR="00242AB5" w:rsidRDefault="00AC091A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lt-LT"/>
          </w:rPr>
          <w:t>2</w:t>
        </w:r>
        <w:r>
          <w:fldChar w:fldCharType="end"/>
        </w:r>
      </w:p>
    </w:sdtContent>
  </w:sdt>
  <w:p w14:paraId="5C606A3D" w14:textId="77777777" w:rsidR="00242AB5" w:rsidRDefault="00242AB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BD655" w14:textId="77777777" w:rsidR="00242AB5" w:rsidRDefault="00242AB5">
    <w:pPr>
      <w:pStyle w:val="Antrats"/>
      <w:jc w:val="center"/>
    </w:pPr>
  </w:p>
  <w:p w14:paraId="556A28F5" w14:textId="77777777" w:rsidR="00242AB5" w:rsidRDefault="00242AB5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E7893"/>
    <w:multiLevelType w:val="hybridMultilevel"/>
    <w:tmpl w:val="C08C5174"/>
    <w:lvl w:ilvl="0" w:tplc="576093A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79541B10">
      <w:start w:val="1"/>
      <w:numFmt w:val="lowerLetter"/>
      <w:lvlText w:val="%2."/>
      <w:lvlJc w:val="left"/>
      <w:pPr>
        <w:ind w:left="1931" w:hanging="360"/>
      </w:pPr>
    </w:lvl>
    <w:lvl w:ilvl="2" w:tplc="79E4AABC">
      <w:start w:val="1"/>
      <w:numFmt w:val="lowerRoman"/>
      <w:lvlText w:val="%3."/>
      <w:lvlJc w:val="right"/>
      <w:pPr>
        <w:ind w:left="2651" w:hanging="180"/>
      </w:pPr>
    </w:lvl>
    <w:lvl w:ilvl="3" w:tplc="8BBC367A">
      <w:start w:val="1"/>
      <w:numFmt w:val="decimal"/>
      <w:lvlText w:val="%4."/>
      <w:lvlJc w:val="left"/>
      <w:pPr>
        <w:ind w:left="3371" w:hanging="360"/>
      </w:pPr>
    </w:lvl>
    <w:lvl w:ilvl="4" w:tplc="6F92AF70">
      <w:start w:val="1"/>
      <w:numFmt w:val="lowerLetter"/>
      <w:lvlText w:val="%5."/>
      <w:lvlJc w:val="left"/>
      <w:pPr>
        <w:ind w:left="4091" w:hanging="360"/>
      </w:pPr>
    </w:lvl>
    <w:lvl w:ilvl="5" w:tplc="EAD698F2">
      <w:start w:val="1"/>
      <w:numFmt w:val="lowerRoman"/>
      <w:lvlText w:val="%6."/>
      <w:lvlJc w:val="right"/>
      <w:pPr>
        <w:ind w:left="4811" w:hanging="180"/>
      </w:pPr>
    </w:lvl>
    <w:lvl w:ilvl="6" w:tplc="29FADBB6">
      <w:start w:val="1"/>
      <w:numFmt w:val="decimal"/>
      <w:lvlText w:val="%7."/>
      <w:lvlJc w:val="left"/>
      <w:pPr>
        <w:ind w:left="5531" w:hanging="360"/>
      </w:pPr>
    </w:lvl>
    <w:lvl w:ilvl="7" w:tplc="81BA2FC0">
      <w:start w:val="1"/>
      <w:numFmt w:val="lowerLetter"/>
      <w:lvlText w:val="%8."/>
      <w:lvlJc w:val="left"/>
      <w:pPr>
        <w:ind w:left="6251" w:hanging="360"/>
      </w:pPr>
    </w:lvl>
    <w:lvl w:ilvl="8" w:tplc="3E1E9872">
      <w:start w:val="1"/>
      <w:numFmt w:val="lowerRoman"/>
      <w:lvlText w:val="%9."/>
      <w:lvlJc w:val="right"/>
      <w:pPr>
        <w:ind w:left="6971" w:hanging="180"/>
      </w:pPr>
    </w:lvl>
  </w:abstractNum>
  <w:num w:numId="1" w16cid:durableId="10664120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AB5"/>
    <w:rsid w:val="00026EBC"/>
    <w:rsid w:val="00035D0D"/>
    <w:rsid w:val="000C41B5"/>
    <w:rsid w:val="00102BAF"/>
    <w:rsid w:val="001F313D"/>
    <w:rsid w:val="00225C92"/>
    <w:rsid w:val="00241ECB"/>
    <w:rsid w:val="00242AB5"/>
    <w:rsid w:val="002757C0"/>
    <w:rsid w:val="002E00C2"/>
    <w:rsid w:val="0042597D"/>
    <w:rsid w:val="00443360"/>
    <w:rsid w:val="00443706"/>
    <w:rsid w:val="00462707"/>
    <w:rsid w:val="005C6384"/>
    <w:rsid w:val="006C7BD2"/>
    <w:rsid w:val="00A301FC"/>
    <w:rsid w:val="00AC091A"/>
    <w:rsid w:val="00AC6BEE"/>
    <w:rsid w:val="00AF23B2"/>
    <w:rsid w:val="00B31D83"/>
    <w:rsid w:val="00B4147E"/>
    <w:rsid w:val="00B4740A"/>
    <w:rsid w:val="00C57C50"/>
    <w:rsid w:val="00C75D54"/>
    <w:rsid w:val="00CD49E7"/>
    <w:rsid w:val="00CF6D37"/>
    <w:rsid w:val="00DD195E"/>
    <w:rsid w:val="00F2736F"/>
    <w:rsid w:val="00FB497E"/>
    <w:rsid w:val="00FB7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6D104"/>
  <w15:docId w15:val="{EAEF7BCF-B447-4C4E-B738-EECB306FF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rPr>
      <w:rFonts w:ascii="Arial" w:eastAsia="Arial" w:hAnsi="Arial" w:cs="Arial"/>
      <w:i/>
      <w:iCs/>
      <w:sz w:val="21"/>
      <w:szCs w:val="21"/>
    </w:rPr>
  </w:style>
  <w:style w:type="paragraph" w:styleId="Betarp">
    <w:name w:val="No Spacing"/>
    <w:uiPriority w:val="1"/>
    <w:qFormat/>
    <w:pPr>
      <w:spacing w:after="0" w:line="240" w:lineRule="auto"/>
    </w:p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 w:val="24"/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character" w:customStyle="1" w:styleId="CitataDiagrama">
    <w:name w:val="Citata Diagrama"/>
    <w:link w:val="Citata"/>
    <w:uiPriority w:val="29"/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skirtacitataDiagrama">
    <w:name w:val="Išskirta citata Diagrama"/>
    <w:link w:val="Iskirtacitata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FooterChar">
    <w:name w:val="Footer Char"/>
    <w:basedOn w:val="Numatytasispastraiposriftas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Lentelstinklelis">
    <w:name w:val="Table Grid"/>
    <w:basedOn w:val="prastojilente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3tinkleliolentel">
    <w:name w:val="Grid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4tinkleliolentel">
    <w:name w:val="Grid Table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tinkleliolenteltamsi">
    <w:name w:val="Grid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sraolentel">
    <w:name w:val="List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sraolentel">
    <w:name w:val="List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sraolenteltamsi">
    <w:name w:val="List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sraolentelspalvinga">
    <w:name w:val="List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ipersaitas">
    <w:name w:val="Hyperlink"/>
    <w:uiPriority w:val="99"/>
    <w:unhideWhenUsed/>
    <w:rPr>
      <w:color w:val="0563C1" w:themeColor="hyperlink"/>
      <w:u w:val="single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  <w:pPr>
      <w:spacing w:after="0"/>
    </w:p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paragraph" w:styleId="Pataisymai">
    <w:name w:val="Revision"/>
    <w:hidden/>
    <w:uiPriority w:val="99"/>
    <w:semiHidden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</w:style>
  <w:style w:type="paragraph" w:styleId="prastasiniatinklio">
    <w:name w:val="Normal (Web)"/>
    <w:basedOn w:val="prastasis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customStyle="1" w:styleId="cf01">
    <w:name w:val="cf01"/>
    <w:basedOn w:val="Numatytasispastraiposriftas"/>
    <w:rPr>
      <w:rFonts w:ascii="Segoe UI" w:hAnsi="Segoe UI" w:cs="Segoe UI" w:hint="default"/>
      <w:sz w:val="18"/>
      <w:szCs w:val="18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1764</Words>
  <Characters>1006</Characters>
  <Application>Microsoft Office Word</Application>
  <DocSecurity>0</DocSecurity>
  <Lines>8</Lines>
  <Paragraphs>5</Paragraphs>
  <ScaleCrop>false</ScaleCrop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2025-04-11T07:57:00Z</dcterms:created>
  <dcterms:modified xsi:type="dcterms:W3CDTF">2025-04-11T07:57:00Z</dcterms:modified>
</cp:coreProperties>
</file>